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2E8162" w14:textId="77777777" w:rsidR="00CD6641" w:rsidRDefault="00CD6641" w:rsidP="00CD6641">
      <w:pPr>
        <w:spacing w:line="480" w:lineRule="auto"/>
        <w:jc w:val="center"/>
        <w:rPr>
          <w:rFonts w:ascii="Times New Roman" w:hAnsi="Times New Roman" w:cs="Times New Roman"/>
          <w:sz w:val="24"/>
          <w:szCs w:val="24"/>
        </w:rPr>
      </w:pPr>
    </w:p>
    <w:p w14:paraId="68267041" w14:textId="77777777" w:rsidR="00CD6641" w:rsidRDefault="00CD6641" w:rsidP="00CD6641">
      <w:pPr>
        <w:spacing w:line="480" w:lineRule="auto"/>
        <w:jc w:val="center"/>
        <w:rPr>
          <w:rFonts w:ascii="Times New Roman" w:hAnsi="Times New Roman" w:cs="Times New Roman"/>
          <w:sz w:val="24"/>
          <w:szCs w:val="24"/>
        </w:rPr>
      </w:pPr>
    </w:p>
    <w:p w14:paraId="25AD5DC8" w14:textId="77777777" w:rsidR="00CD6641" w:rsidRDefault="00CD6641" w:rsidP="00CD6641">
      <w:pPr>
        <w:spacing w:line="480" w:lineRule="auto"/>
        <w:jc w:val="center"/>
        <w:rPr>
          <w:rFonts w:ascii="Times New Roman" w:hAnsi="Times New Roman" w:cs="Times New Roman"/>
          <w:sz w:val="24"/>
          <w:szCs w:val="24"/>
        </w:rPr>
      </w:pPr>
    </w:p>
    <w:p w14:paraId="06F39847" w14:textId="77777777" w:rsidR="00CD6641" w:rsidRDefault="00CD6641" w:rsidP="00CD6641">
      <w:pPr>
        <w:spacing w:line="480" w:lineRule="auto"/>
        <w:jc w:val="center"/>
        <w:rPr>
          <w:rFonts w:ascii="Times New Roman" w:hAnsi="Times New Roman" w:cs="Times New Roman"/>
          <w:sz w:val="24"/>
          <w:szCs w:val="24"/>
        </w:rPr>
      </w:pPr>
    </w:p>
    <w:p w14:paraId="4A258E5F" w14:textId="77777777" w:rsidR="00CD6641" w:rsidRDefault="00CD6641" w:rsidP="00CD6641">
      <w:pPr>
        <w:spacing w:line="480" w:lineRule="auto"/>
        <w:jc w:val="center"/>
        <w:rPr>
          <w:rFonts w:ascii="Times New Roman" w:hAnsi="Times New Roman" w:cs="Times New Roman"/>
          <w:sz w:val="24"/>
          <w:szCs w:val="24"/>
        </w:rPr>
      </w:pPr>
    </w:p>
    <w:p w14:paraId="1DD39D4B" w14:textId="77777777" w:rsidR="00CD6641" w:rsidRDefault="00CD6641" w:rsidP="00CD6641">
      <w:pPr>
        <w:spacing w:line="480" w:lineRule="auto"/>
        <w:jc w:val="center"/>
        <w:rPr>
          <w:rFonts w:ascii="Times New Roman" w:hAnsi="Times New Roman" w:cs="Times New Roman"/>
          <w:sz w:val="24"/>
          <w:szCs w:val="24"/>
        </w:rPr>
      </w:pPr>
    </w:p>
    <w:p w14:paraId="5A46045C" w14:textId="4A74083D" w:rsidR="00015F45" w:rsidRPr="007F1BBC" w:rsidRDefault="00674AD6" w:rsidP="00CD6641">
      <w:pPr>
        <w:spacing w:line="480" w:lineRule="auto"/>
        <w:jc w:val="center"/>
        <w:rPr>
          <w:rFonts w:ascii="Times New Roman" w:hAnsi="Times New Roman" w:cs="Times New Roman"/>
          <w:b/>
          <w:bCs/>
          <w:sz w:val="24"/>
          <w:szCs w:val="24"/>
        </w:rPr>
      </w:pPr>
      <w:r w:rsidRPr="007F1BBC">
        <w:rPr>
          <w:rFonts w:ascii="Times New Roman" w:hAnsi="Times New Roman" w:cs="Times New Roman"/>
          <w:b/>
          <w:bCs/>
          <w:sz w:val="24"/>
          <w:szCs w:val="24"/>
        </w:rPr>
        <w:t xml:space="preserve">Interpersonal Communication Skills in Health and </w:t>
      </w:r>
      <w:r>
        <w:rPr>
          <w:rFonts w:ascii="Times New Roman" w:hAnsi="Times New Roman" w:cs="Times New Roman"/>
          <w:b/>
          <w:bCs/>
          <w:sz w:val="24"/>
          <w:szCs w:val="24"/>
        </w:rPr>
        <w:t>Illness</w:t>
      </w:r>
    </w:p>
    <w:p w14:paraId="4B222D84" w14:textId="77777777" w:rsidR="00CD6641" w:rsidRDefault="00674AD6" w:rsidP="00CD6641">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Name:</w:t>
      </w:r>
    </w:p>
    <w:p w14:paraId="7938F099" w14:textId="5FF21018" w:rsidR="00CD6641" w:rsidRDefault="00674AD6" w:rsidP="00CD6641">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Institutional Affiliation:</w:t>
      </w:r>
    </w:p>
    <w:p w14:paraId="646041E2" w14:textId="1E1D0EBE" w:rsidR="007F1BBC" w:rsidRDefault="00674AD6" w:rsidP="00CD664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Course: </w:t>
      </w:r>
    </w:p>
    <w:p w14:paraId="5BCB59A7" w14:textId="750DDB24" w:rsidR="007F1BBC" w:rsidRDefault="00674AD6" w:rsidP="00CD6641">
      <w:pPr>
        <w:spacing w:line="480" w:lineRule="auto"/>
        <w:jc w:val="center"/>
        <w:rPr>
          <w:rFonts w:ascii="Times New Roman" w:hAnsi="Times New Roman" w:cs="Times New Roman"/>
          <w:sz w:val="24"/>
          <w:szCs w:val="24"/>
        </w:rPr>
      </w:pPr>
      <w:r>
        <w:rPr>
          <w:rFonts w:ascii="Times New Roman" w:hAnsi="Times New Roman" w:cs="Times New Roman"/>
          <w:sz w:val="24"/>
          <w:szCs w:val="24"/>
        </w:rPr>
        <w:t>Tutor:</w:t>
      </w:r>
    </w:p>
    <w:p w14:paraId="2F9CF674" w14:textId="39948FF3" w:rsidR="007F1BBC" w:rsidRDefault="00674AD6" w:rsidP="00CD6641">
      <w:pPr>
        <w:spacing w:line="480" w:lineRule="auto"/>
        <w:jc w:val="center"/>
        <w:rPr>
          <w:rFonts w:ascii="Times New Roman" w:hAnsi="Times New Roman" w:cs="Times New Roman"/>
          <w:sz w:val="24"/>
          <w:szCs w:val="24"/>
        </w:rPr>
      </w:pPr>
      <w:r>
        <w:rPr>
          <w:rFonts w:ascii="Times New Roman" w:hAnsi="Times New Roman" w:cs="Times New Roman"/>
          <w:sz w:val="24"/>
          <w:szCs w:val="24"/>
        </w:rPr>
        <w:t>Date:</w:t>
      </w:r>
    </w:p>
    <w:p w14:paraId="13C61449" w14:textId="77777777" w:rsidR="00CD6641" w:rsidRDefault="00CD6641" w:rsidP="00CD6641">
      <w:pPr>
        <w:spacing w:line="480" w:lineRule="auto"/>
        <w:jc w:val="center"/>
        <w:rPr>
          <w:rFonts w:ascii="Times New Roman" w:hAnsi="Times New Roman" w:cs="Times New Roman"/>
          <w:sz w:val="24"/>
          <w:szCs w:val="24"/>
        </w:rPr>
      </w:pPr>
    </w:p>
    <w:p w14:paraId="3104DDBB" w14:textId="77777777" w:rsidR="00CD6641" w:rsidRDefault="00CD6641" w:rsidP="00CD6641">
      <w:pPr>
        <w:spacing w:line="480" w:lineRule="auto"/>
        <w:jc w:val="center"/>
        <w:rPr>
          <w:rFonts w:ascii="Times New Roman" w:hAnsi="Times New Roman" w:cs="Times New Roman"/>
          <w:sz w:val="24"/>
          <w:szCs w:val="24"/>
        </w:rPr>
      </w:pPr>
    </w:p>
    <w:p w14:paraId="22BB2507" w14:textId="77777777" w:rsidR="00CD6641" w:rsidRDefault="00CD6641" w:rsidP="00CD6641">
      <w:pPr>
        <w:spacing w:line="480" w:lineRule="auto"/>
        <w:jc w:val="center"/>
        <w:rPr>
          <w:rFonts w:ascii="Times New Roman" w:hAnsi="Times New Roman" w:cs="Times New Roman"/>
          <w:sz w:val="24"/>
          <w:szCs w:val="24"/>
        </w:rPr>
      </w:pPr>
    </w:p>
    <w:p w14:paraId="00884C12" w14:textId="77777777" w:rsidR="00CD6641" w:rsidRDefault="00CD6641" w:rsidP="00CD6641">
      <w:pPr>
        <w:spacing w:line="480" w:lineRule="auto"/>
        <w:jc w:val="center"/>
        <w:rPr>
          <w:rFonts w:ascii="Times New Roman" w:hAnsi="Times New Roman" w:cs="Times New Roman"/>
          <w:sz w:val="24"/>
          <w:szCs w:val="24"/>
        </w:rPr>
      </w:pPr>
    </w:p>
    <w:p w14:paraId="50E6473F" w14:textId="65B04691" w:rsidR="00CD6641" w:rsidRDefault="00CD6641" w:rsidP="004F64F4">
      <w:pPr>
        <w:spacing w:line="480" w:lineRule="auto"/>
        <w:rPr>
          <w:rFonts w:ascii="Times New Roman" w:hAnsi="Times New Roman" w:cs="Times New Roman"/>
          <w:sz w:val="24"/>
          <w:szCs w:val="24"/>
        </w:rPr>
      </w:pPr>
    </w:p>
    <w:p w14:paraId="543D4887" w14:textId="328D5969" w:rsidR="009C25DA" w:rsidRDefault="009C25DA" w:rsidP="004F64F4">
      <w:pPr>
        <w:spacing w:line="480" w:lineRule="auto"/>
        <w:rPr>
          <w:rFonts w:ascii="Times New Roman" w:hAnsi="Times New Roman" w:cs="Times New Roman"/>
          <w:sz w:val="24"/>
          <w:szCs w:val="24"/>
        </w:rPr>
      </w:pPr>
    </w:p>
    <w:p w14:paraId="5B6E70B4" w14:textId="44C3BA6A" w:rsidR="007F1BBC" w:rsidRDefault="00674AD6" w:rsidP="007F1BBC">
      <w:pPr>
        <w:tabs>
          <w:tab w:val="center" w:pos="4680"/>
          <w:tab w:val="left" w:pos="8100"/>
        </w:tabs>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ab/>
      </w:r>
      <w:r w:rsidRPr="007F1BBC">
        <w:rPr>
          <w:rFonts w:ascii="Times New Roman" w:hAnsi="Times New Roman" w:cs="Times New Roman"/>
          <w:b/>
          <w:bCs/>
          <w:sz w:val="24"/>
          <w:szCs w:val="24"/>
        </w:rPr>
        <w:t>Interpersonal Communication Skills in Health and Illness</w:t>
      </w:r>
    </w:p>
    <w:p w14:paraId="54BA431E" w14:textId="3822C3B2" w:rsidR="007F1BBC" w:rsidRDefault="00674AD6" w:rsidP="007F1BBC">
      <w:pPr>
        <w:tabs>
          <w:tab w:val="center" w:pos="4680"/>
          <w:tab w:val="left" w:pos="8100"/>
        </w:tabs>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Interpersonal Communication </w:t>
      </w:r>
      <w:r w:rsidR="00F33519">
        <w:rPr>
          <w:rFonts w:ascii="Times New Roman" w:hAnsi="Times New Roman" w:cs="Times New Roman"/>
          <w:sz w:val="24"/>
          <w:szCs w:val="24"/>
        </w:rPr>
        <w:t>skills are</w:t>
      </w:r>
      <w:r>
        <w:rPr>
          <w:rFonts w:ascii="Times New Roman" w:hAnsi="Times New Roman" w:cs="Times New Roman"/>
          <w:sz w:val="24"/>
          <w:szCs w:val="24"/>
        </w:rPr>
        <w:t xml:space="preserve"> important in health and illness. This has especially been witnessed in the era of the coronavirus in the United States and other parts of the world. Interpersonal communication skills have especially been important in supporting mental health treatment. I</w:t>
      </w:r>
      <w:r>
        <w:rPr>
          <w:rFonts w:ascii="Times New Roman" w:hAnsi="Times New Roman" w:cs="Times New Roman"/>
          <w:sz w:val="24"/>
          <w:szCs w:val="24"/>
        </w:rPr>
        <w:t xml:space="preserve">n recent times, the United States has experienced a mental health crisis, that has especially been increased by the coronavirus pandemic. Different reasons can explain why interpersonal communication skills </w:t>
      </w:r>
      <w:r w:rsidR="00F33519">
        <w:rPr>
          <w:rFonts w:ascii="Times New Roman" w:hAnsi="Times New Roman" w:cs="Times New Roman"/>
          <w:sz w:val="24"/>
          <w:szCs w:val="24"/>
        </w:rPr>
        <w:t>are</w:t>
      </w:r>
      <w:r>
        <w:rPr>
          <w:rFonts w:ascii="Times New Roman" w:hAnsi="Times New Roman" w:cs="Times New Roman"/>
          <w:sz w:val="24"/>
          <w:szCs w:val="24"/>
        </w:rPr>
        <w:t xml:space="preserve"> important in health and illness. </w:t>
      </w:r>
    </w:p>
    <w:p w14:paraId="23D35864" w14:textId="4E9C4C2C" w:rsidR="007F1BBC" w:rsidRDefault="00674AD6" w:rsidP="007F1BBC">
      <w:pPr>
        <w:tabs>
          <w:tab w:val="center" w:pos="4680"/>
          <w:tab w:val="left" w:pos="8100"/>
        </w:tabs>
        <w:spacing w:line="480" w:lineRule="auto"/>
        <w:ind w:firstLine="720"/>
        <w:rPr>
          <w:rFonts w:ascii="Times New Roman" w:hAnsi="Times New Roman" w:cs="Times New Roman"/>
          <w:sz w:val="24"/>
          <w:szCs w:val="24"/>
        </w:rPr>
      </w:pPr>
      <w:r>
        <w:rPr>
          <w:rFonts w:ascii="Times New Roman" w:hAnsi="Times New Roman" w:cs="Times New Roman"/>
          <w:sz w:val="24"/>
          <w:szCs w:val="24"/>
        </w:rPr>
        <w:t>Effective i</w:t>
      </w:r>
      <w:r>
        <w:rPr>
          <w:rFonts w:ascii="Times New Roman" w:hAnsi="Times New Roman" w:cs="Times New Roman"/>
          <w:sz w:val="24"/>
          <w:szCs w:val="24"/>
        </w:rPr>
        <w:t>nterpersonal communication skills can improve diagnostic accuracy in health and illness. Evidence has shown that diagnostic decisions are based on interviews that focus on the history of a patient (Glanz, Rimer, &amp; Viswanath, 2015). Interpersonal communicat</w:t>
      </w:r>
      <w:r>
        <w:rPr>
          <w:rFonts w:ascii="Times New Roman" w:hAnsi="Times New Roman" w:cs="Times New Roman"/>
          <w:sz w:val="24"/>
          <w:szCs w:val="24"/>
        </w:rPr>
        <w:t>ion skills allow a patient to tell his or her medical story. For example, interruptions during communication can affect the accuracy of diagnostics decisions. Without effective interviews, incomplete information about patients is collected and thus leading</w:t>
      </w:r>
      <w:r>
        <w:rPr>
          <w:rFonts w:ascii="Times New Roman" w:hAnsi="Times New Roman" w:cs="Times New Roman"/>
          <w:sz w:val="24"/>
          <w:szCs w:val="24"/>
        </w:rPr>
        <w:t xml:space="preserve"> to inaccurate diagnostic decisions. With effective interpersonal communication skills, patients are encouraged to provide additional information about their health (</w:t>
      </w:r>
      <w:r w:rsidRPr="00F33519">
        <w:rPr>
          <w:rFonts w:ascii="Times New Roman" w:hAnsi="Times New Roman" w:cs="Times New Roman"/>
          <w:sz w:val="24"/>
          <w:szCs w:val="24"/>
        </w:rPr>
        <w:t>Glanz, Rimer, &amp; Viswanath, 2015</w:t>
      </w:r>
      <w:r>
        <w:rPr>
          <w:rFonts w:ascii="Times New Roman" w:hAnsi="Times New Roman" w:cs="Times New Roman"/>
          <w:sz w:val="24"/>
          <w:szCs w:val="24"/>
        </w:rPr>
        <w:t xml:space="preserve">). Therefore, effective interpersonal communication skills </w:t>
      </w:r>
      <w:r w:rsidR="00BB7407">
        <w:rPr>
          <w:rFonts w:ascii="Times New Roman" w:hAnsi="Times New Roman" w:cs="Times New Roman"/>
          <w:sz w:val="24"/>
          <w:szCs w:val="24"/>
        </w:rPr>
        <w:t>lead</w:t>
      </w:r>
      <w:r>
        <w:rPr>
          <w:rFonts w:ascii="Times New Roman" w:hAnsi="Times New Roman" w:cs="Times New Roman"/>
          <w:sz w:val="24"/>
          <w:szCs w:val="24"/>
        </w:rPr>
        <w:t xml:space="preserve"> to </w:t>
      </w:r>
      <w:r w:rsidR="00BB7407">
        <w:rPr>
          <w:rFonts w:ascii="Times New Roman" w:hAnsi="Times New Roman" w:cs="Times New Roman"/>
          <w:sz w:val="24"/>
          <w:szCs w:val="24"/>
        </w:rPr>
        <w:t xml:space="preserve">the collection of essential information. </w:t>
      </w:r>
    </w:p>
    <w:p w14:paraId="5B427A78" w14:textId="68680D61" w:rsidR="00BB7407" w:rsidRDefault="00674AD6" w:rsidP="007F1BBC">
      <w:pPr>
        <w:tabs>
          <w:tab w:val="center" w:pos="4680"/>
          <w:tab w:val="left" w:pos="8100"/>
        </w:tabs>
        <w:spacing w:line="480" w:lineRule="auto"/>
        <w:ind w:firstLine="720"/>
        <w:rPr>
          <w:rFonts w:ascii="Times New Roman" w:hAnsi="Times New Roman" w:cs="Times New Roman"/>
          <w:sz w:val="24"/>
          <w:szCs w:val="24"/>
        </w:rPr>
      </w:pPr>
      <w:r>
        <w:rPr>
          <w:rFonts w:ascii="Times New Roman" w:hAnsi="Times New Roman" w:cs="Times New Roman"/>
          <w:sz w:val="24"/>
          <w:szCs w:val="24"/>
        </w:rPr>
        <w:t>Effective interpersonal communication skills will ensure that patients adhere to the recommendations that are provided by medical professionals. Over the past years, there has been an increase in non-adhere</w:t>
      </w:r>
      <w:r>
        <w:rPr>
          <w:rFonts w:ascii="Times New Roman" w:hAnsi="Times New Roman" w:cs="Times New Roman"/>
          <w:sz w:val="24"/>
          <w:szCs w:val="24"/>
        </w:rPr>
        <w:t>nce to doctors’ recommendations across the United States. Effective interpersonal communication skills ensure that patients agree with what a clinician wants them to do (</w:t>
      </w:r>
      <w:r w:rsidRPr="00BB7407">
        <w:rPr>
          <w:rFonts w:ascii="Times New Roman" w:hAnsi="Times New Roman" w:cs="Times New Roman"/>
          <w:sz w:val="24"/>
          <w:szCs w:val="24"/>
        </w:rPr>
        <w:t>Glanz, Rimer, &amp; Viswanath, 2015</w:t>
      </w:r>
      <w:r>
        <w:rPr>
          <w:rFonts w:ascii="Times New Roman" w:hAnsi="Times New Roman" w:cs="Times New Roman"/>
          <w:sz w:val="24"/>
          <w:szCs w:val="24"/>
        </w:rPr>
        <w:t xml:space="preserve">). For example, using interpersonal communication skills such as verbal and non-verbal cues can ensure that patients understand why they need to </w:t>
      </w:r>
      <w:r>
        <w:rPr>
          <w:rFonts w:ascii="Times New Roman" w:hAnsi="Times New Roman" w:cs="Times New Roman"/>
          <w:sz w:val="24"/>
          <w:szCs w:val="24"/>
        </w:rPr>
        <w:lastRenderedPageBreak/>
        <w:t>complete a prescription. With effective interpersonal communication skills, patients can find it easy to follow</w:t>
      </w:r>
      <w:r>
        <w:rPr>
          <w:rFonts w:ascii="Times New Roman" w:hAnsi="Times New Roman" w:cs="Times New Roman"/>
          <w:sz w:val="24"/>
          <w:szCs w:val="24"/>
        </w:rPr>
        <w:t xml:space="preserve"> instructions. </w:t>
      </w:r>
    </w:p>
    <w:p w14:paraId="7AD637A6" w14:textId="3D705AB7" w:rsidR="00BB7407" w:rsidRDefault="00674AD6" w:rsidP="007F1BBC">
      <w:pPr>
        <w:tabs>
          <w:tab w:val="center" w:pos="4680"/>
          <w:tab w:val="left" w:pos="8100"/>
        </w:tabs>
        <w:spacing w:line="480" w:lineRule="auto"/>
        <w:ind w:firstLine="720"/>
        <w:rPr>
          <w:rFonts w:ascii="Times New Roman" w:hAnsi="Times New Roman" w:cs="Times New Roman"/>
          <w:sz w:val="24"/>
          <w:szCs w:val="24"/>
        </w:rPr>
      </w:pPr>
      <w:r>
        <w:rPr>
          <w:rFonts w:ascii="Times New Roman" w:hAnsi="Times New Roman" w:cs="Times New Roman"/>
          <w:sz w:val="24"/>
          <w:szCs w:val="24"/>
        </w:rPr>
        <w:t>Effective interpersonal communication skills increase patient satisfaction. Patients’ expectations increase when they are allowed to talk about their history (</w:t>
      </w:r>
      <w:r w:rsidRPr="00BB7407">
        <w:rPr>
          <w:rFonts w:ascii="Times New Roman" w:hAnsi="Times New Roman" w:cs="Times New Roman"/>
          <w:sz w:val="24"/>
          <w:szCs w:val="24"/>
        </w:rPr>
        <w:t>Glanz, Rimer, &amp; Viswanath, 2015</w:t>
      </w:r>
      <w:r>
        <w:rPr>
          <w:rFonts w:ascii="Times New Roman" w:hAnsi="Times New Roman" w:cs="Times New Roman"/>
          <w:sz w:val="24"/>
          <w:szCs w:val="24"/>
        </w:rPr>
        <w:t>). Effective communication skills ensure that heal</w:t>
      </w:r>
      <w:r>
        <w:rPr>
          <w:rFonts w:ascii="Times New Roman" w:hAnsi="Times New Roman" w:cs="Times New Roman"/>
          <w:sz w:val="24"/>
          <w:szCs w:val="24"/>
        </w:rPr>
        <w:t>thcare teams take the problems that patients are facing seriously. It ensures that they explain any information to the patients clearly. Further, they can understand patients’ beliefs and experiences, and provide them with viable options (</w:t>
      </w:r>
      <w:r w:rsidRPr="00BB7407">
        <w:rPr>
          <w:rFonts w:ascii="Times New Roman" w:hAnsi="Times New Roman" w:cs="Times New Roman"/>
          <w:sz w:val="24"/>
          <w:szCs w:val="24"/>
        </w:rPr>
        <w:t>Glanz, Rimer, &amp; V</w:t>
      </w:r>
      <w:r w:rsidRPr="00BB7407">
        <w:rPr>
          <w:rFonts w:ascii="Times New Roman" w:hAnsi="Times New Roman" w:cs="Times New Roman"/>
          <w:sz w:val="24"/>
          <w:szCs w:val="24"/>
        </w:rPr>
        <w:t>iswanath, 2015</w:t>
      </w:r>
      <w:r>
        <w:rPr>
          <w:rFonts w:ascii="Times New Roman" w:hAnsi="Times New Roman" w:cs="Times New Roman"/>
          <w:sz w:val="24"/>
          <w:szCs w:val="24"/>
        </w:rPr>
        <w:t>). The fact that patients are allowed to express their concerns, ideas, and expectations increase their satisfaction. Effective interpersonal communication skills ensure that the mental, social, and physical functioning of patients is involve</w:t>
      </w:r>
      <w:r>
        <w:rPr>
          <w:rFonts w:ascii="Times New Roman" w:hAnsi="Times New Roman" w:cs="Times New Roman"/>
          <w:sz w:val="24"/>
          <w:szCs w:val="24"/>
        </w:rPr>
        <w:t xml:space="preserve">d in the treatment process. </w:t>
      </w:r>
    </w:p>
    <w:p w14:paraId="5D384B7E" w14:textId="3D96B83C" w:rsidR="008F6485" w:rsidRDefault="00674AD6" w:rsidP="007F1BBC">
      <w:pPr>
        <w:tabs>
          <w:tab w:val="center" w:pos="4680"/>
          <w:tab w:val="left" w:pos="8100"/>
        </w:tabs>
        <w:spacing w:line="480" w:lineRule="auto"/>
        <w:ind w:firstLine="720"/>
        <w:rPr>
          <w:rFonts w:ascii="Times New Roman" w:hAnsi="Times New Roman" w:cs="Times New Roman"/>
          <w:sz w:val="24"/>
          <w:szCs w:val="24"/>
        </w:rPr>
      </w:pPr>
      <w:r>
        <w:rPr>
          <w:rFonts w:ascii="Times New Roman" w:hAnsi="Times New Roman" w:cs="Times New Roman"/>
          <w:sz w:val="24"/>
          <w:szCs w:val="24"/>
        </w:rPr>
        <w:t>Evidence has also shown that effective interpersonal communication skills reduce malpractice risk in healthcare organizations. Evidence has shown that one of the main reasons for malpractice risk is poor interpersonal communica</w:t>
      </w:r>
      <w:r>
        <w:rPr>
          <w:rFonts w:ascii="Times New Roman" w:hAnsi="Times New Roman" w:cs="Times New Roman"/>
          <w:sz w:val="24"/>
          <w:szCs w:val="24"/>
        </w:rPr>
        <w:t>tion skills (</w:t>
      </w:r>
      <w:r w:rsidRPr="008F6485">
        <w:rPr>
          <w:rFonts w:ascii="Times New Roman" w:hAnsi="Times New Roman" w:cs="Times New Roman"/>
          <w:sz w:val="24"/>
          <w:szCs w:val="24"/>
        </w:rPr>
        <w:t>Glanz, Rimer, &amp; Viswanath, 2015</w:t>
      </w:r>
      <w:r>
        <w:rPr>
          <w:rFonts w:ascii="Times New Roman" w:hAnsi="Times New Roman" w:cs="Times New Roman"/>
          <w:sz w:val="24"/>
          <w:szCs w:val="24"/>
        </w:rPr>
        <w:t>). A breakdown in communication between patients and physicians can lead to poor decision-making, which can harm both patients and healthcare organizations. Effective communication skills ensure that patients and</w:t>
      </w:r>
      <w:r>
        <w:rPr>
          <w:rFonts w:ascii="Times New Roman" w:hAnsi="Times New Roman" w:cs="Times New Roman"/>
          <w:sz w:val="24"/>
          <w:szCs w:val="24"/>
        </w:rPr>
        <w:t xml:space="preserve"> physicians build a positive relationship, that can lead to positive health outcomes. Effective interpersonal communication skills ensure that physicians caring about their patients (</w:t>
      </w:r>
      <w:r w:rsidRPr="008F6485">
        <w:rPr>
          <w:rFonts w:ascii="Times New Roman" w:hAnsi="Times New Roman" w:cs="Times New Roman"/>
          <w:sz w:val="24"/>
          <w:szCs w:val="24"/>
        </w:rPr>
        <w:t>Glanz, Rimer, &amp; Viswanath, 2015</w:t>
      </w:r>
      <w:r>
        <w:rPr>
          <w:rFonts w:ascii="Times New Roman" w:hAnsi="Times New Roman" w:cs="Times New Roman"/>
          <w:sz w:val="24"/>
          <w:szCs w:val="24"/>
        </w:rPr>
        <w:t xml:space="preserve">). It also ensures that the right medical </w:t>
      </w:r>
      <w:r>
        <w:rPr>
          <w:rFonts w:ascii="Times New Roman" w:hAnsi="Times New Roman" w:cs="Times New Roman"/>
          <w:sz w:val="24"/>
          <w:szCs w:val="24"/>
        </w:rPr>
        <w:t xml:space="preserve">information is shared between physicians and patients. </w:t>
      </w:r>
      <w:r w:rsidR="00C36B68">
        <w:rPr>
          <w:rFonts w:ascii="Times New Roman" w:hAnsi="Times New Roman" w:cs="Times New Roman"/>
          <w:sz w:val="24"/>
          <w:szCs w:val="24"/>
        </w:rPr>
        <w:t xml:space="preserve">This implies that effective interpersonal communication skills </w:t>
      </w:r>
      <w:proofErr w:type="gramStart"/>
      <w:r w:rsidR="00C36B68">
        <w:rPr>
          <w:rFonts w:ascii="Times New Roman" w:hAnsi="Times New Roman" w:cs="Times New Roman"/>
          <w:sz w:val="24"/>
          <w:szCs w:val="24"/>
        </w:rPr>
        <w:t>has</w:t>
      </w:r>
      <w:proofErr w:type="gramEnd"/>
      <w:r w:rsidR="00C36B68">
        <w:rPr>
          <w:rFonts w:ascii="Times New Roman" w:hAnsi="Times New Roman" w:cs="Times New Roman"/>
          <w:sz w:val="24"/>
          <w:szCs w:val="24"/>
        </w:rPr>
        <w:t xml:space="preserve"> a positive effect on health and illness. </w:t>
      </w:r>
    </w:p>
    <w:p w14:paraId="3DEF2850" w14:textId="1AEA5AB5" w:rsidR="008F6485" w:rsidRDefault="008F6485" w:rsidP="00C36B68">
      <w:pPr>
        <w:tabs>
          <w:tab w:val="center" w:pos="4680"/>
          <w:tab w:val="left" w:pos="8100"/>
        </w:tabs>
        <w:spacing w:line="480" w:lineRule="auto"/>
        <w:rPr>
          <w:rFonts w:ascii="Times New Roman" w:hAnsi="Times New Roman" w:cs="Times New Roman"/>
          <w:sz w:val="24"/>
          <w:szCs w:val="24"/>
        </w:rPr>
      </w:pPr>
      <w:bookmarkStart w:id="0" w:name="_GoBack"/>
      <w:bookmarkEnd w:id="0"/>
    </w:p>
    <w:p w14:paraId="2BA69CD5" w14:textId="67D6DBF1" w:rsidR="008F6485" w:rsidRDefault="00674AD6" w:rsidP="008F6485">
      <w:pPr>
        <w:tabs>
          <w:tab w:val="center" w:pos="4680"/>
          <w:tab w:val="left" w:pos="8100"/>
        </w:tabs>
        <w:spacing w:line="480" w:lineRule="auto"/>
        <w:ind w:firstLine="720"/>
        <w:jc w:val="center"/>
        <w:rPr>
          <w:rFonts w:ascii="Times New Roman" w:hAnsi="Times New Roman" w:cs="Times New Roman"/>
          <w:b/>
          <w:bCs/>
          <w:sz w:val="24"/>
          <w:szCs w:val="24"/>
        </w:rPr>
      </w:pPr>
      <w:r w:rsidRPr="008F6485">
        <w:rPr>
          <w:rFonts w:ascii="Times New Roman" w:hAnsi="Times New Roman" w:cs="Times New Roman"/>
          <w:b/>
          <w:bCs/>
          <w:sz w:val="24"/>
          <w:szCs w:val="24"/>
        </w:rPr>
        <w:lastRenderedPageBreak/>
        <w:t>References</w:t>
      </w:r>
    </w:p>
    <w:p w14:paraId="38C09035" w14:textId="6BC9C8B8" w:rsidR="008F6485" w:rsidRDefault="00674AD6" w:rsidP="008F6485">
      <w:pPr>
        <w:tabs>
          <w:tab w:val="center" w:pos="4680"/>
          <w:tab w:val="left" w:pos="8100"/>
        </w:tabs>
        <w:spacing w:line="480" w:lineRule="auto"/>
        <w:rPr>
          <w:rFonts w:ascii="Times New Roman" w:hAnsi="Times New Roman" w:cs="Times New Roman"/>
          <w:i/>
          <w:iCs/>
          <w:sz w:val="24"/>
          <w:szCs w:val="24"/>
        </w:rPr>
      </w:pPr>
      <w:r w:rsidRPr="008F6485">
        <w:rPr>
          <w:rFonts w:ascii="Times New Roman" w:hAnsi="Times New Roman" w:cs="Times New Roman"/>
          <w:sz w:val="24"/>
          <w:szCs w:val="24"/>
        </w:rPr>
        <w:t xml:space="preserve">Glanz, K., Rimer, B.K., Viswanath, K. (2015). </w:t>
      </w:r>
      <w:r w:rsidRPr="008F6485">
        <w:rPr>
          <w:rFonts w:ascii="Times New Roman" w:hAnsi="Times New Roman" w:cs="Times New Roman"/>
          <w:i/>
          <w:iCs/>
          <w:sz w:val="24"/>
          <w:szCs w:val="24"/>
        </w:rPr>
        <w:t xml:space="preserve">Health behavior: Theory, research, and practice </w:t>
      </w:r>
    </w:p>
    <w:p w14:paraId="372634D4" w14:textId="2D1BDDF3" w:rsidR="008F6485" w:rsidRPr="008F6485" w:rsidRDefault="00674AD6" w:rsidP="008F6485">
      <w:pPr>
        <w:tabs>
          <w:tab w:val="center" w:pos="4680"/>
          <w:tab w:val="left" w:pos="8100"/>
        </w:tabs>
        <w:spacing w:line="480" w:lineRule="auto"/>
        <w:ind w:firstLine="720"/>
        <w:rPr>
          <w:rFonts w:ascii="Times New Roman" w:hAnsi="Times New Roman" w:cs="Times New Roman"/>
          <w:sz w:val="24"/>
          <w:szCs w:val="24"/>
        </w:rPr>
      </w:pPr>
      <w:r w:rsidRPr="008F6485">
        <w:rPr>
          <w:rFonts w:ascii="Times New Roman" w:hAnsi="Times New Roman" w:cs="Times New Roman"/>
          <w:i/>
          <w:iCs/>
          <w:sz w:val="24"/>
          <w:szCs w:val="24"/>
        </w:rPr>
        <w:t>(5th Ed</w:t>
      </w:r>
      <w:r w:rsidRPr="008F6485">
        <w:rPr>
          <w:rFonts w:ascii="Times New Roman" w:hAnsi="Times New Roman" w:cs="Times New Roman"/>
          <w:sz w:val="24"/>
          <w:szCs w:val="24"/>
        </w:rPr>
        <w:t>.)</w:t>
      </w:r>
      <w:r>
        <w:rPr>
          <w:rFonts w:ascii="Times New Roman" w:hAnsi="Times New Roman" w:cs="Times New Roman"/>
          <w:sz w:val="24"/>
          <w:szCs w:val="24"/>
        </w:rPr>
        <w:t xml:space="preserve">. New Jersey, United States: </w:t>
      </w:r>
      <w:r w:rsidRPr="008F6485">
        <w:rPr>
          <w:rFonts w:ascii="Times New Roman" w:hAnsi="Times New Roman" w:cs="Times New Roman"/>
          <w:sz w:val="24"/>
          <w:szCs w:val="24"/>
        </w:rPr>
        <w:t>John Wiley &amp;</w:t>
      </w:r>
      <w:r>
        <w:rPr>
          <w:rFonts w:ascii="Times New Roman" w:hAnsi="Times New Roman" w:cs="Times New Roman"/>
          <w:sz w:val="24"/>
          <w:szCs w:val="24"/>
        </w:rPr>
        <w:t xml:space="preserve"> </w:t>
      </w:r>
      <w:r w:rsidRPr="008F6485">
        <w:rPr>
          <w:rFonts w:ascii="Times New Roman" w:hAnsi="Times New Roman" w:cs="Times New Roman"/>
          <w:sz w:val="24"/>
          <w:szCs w:val="24"/>
        </w:rPr>
        <w:t>Sons, Inc.</w:t>
      </w:r>
    </w:p>
    <w:p w14:paraId="6436D3F0" w14:textId="17591A1D" w:rsidR="007F1BBC" w:rsidRDefault="00674AD6" w:rsidP="007F1BBC">
      <w:pPr>
        <w:tabs>
          <w:tab w:val="center" w:pos="4680"/>
          <w:tab w:val="left" w:pos="8100"/>
        </w:tabs>
        <w:spacing w:line="480" w:lineRule="auto"/>
        <w:rPr>
          <w:rFonts w:ascii="Times New Roman" w:hAnsi="Times New Roman" w:cs="Times New Roman"/>
          <w:b/>
          <w:bCs/>
          <w:sz w:val="24"/>
          <w:szCs w:val="24"/>
        </w:rPr>
      </w:pPr>
      <w:r>
        <w:rPr>
          <w:rFonts w:ascii="Times New Roman" w:hAnsi="Times New Roman" w:cs="Times New Roman"/>
          <w:b/>
          <w:bCs/>
          <w:sz w:val="24"/>
          <w:szCs w:val="24"/>
        </w:rPr>
        <w:tab/>
      </w:r>
    </w:p>
    <w:p w14:paraId="2E112050" w14:textId="4EC6FEBC" w:rsidR="007F1BBC" w:rsidRPr="007F1BBC" w:rsidRDefault="007F1BBC" w:rsidP="007F1BBC">
      <w:pPr>
        <w:tabs>
          <w:tab w:val="center" w:pos="4680"/>
          <w:tab w:val="left" w:pos="8100"/>
        </w:tabs>
        <w:spacing w:line="480" w:lineRule="auto"/>
        <w:ind w:firstLine="720"/>
        <w:rPr>
          <w:rFonts w:ascii="Times New Roman" w:hAnsi="Times New Roman" w:cs="Times New Roman"/>
          <w:b/>
          <w:bCs/>
          <w:sz w:val="24"/>
          <w:szCs w:val="24"/>
        </w:rPr>
      </w:pPr>
    </w:p>
    <w:p w14:paraId="4B110AC9" w14:textId="77777777" w:rsidR="009C25DA" w:rsidRDefault="009C25DA" w:rsidP="004F64F4">
      <w:pPr>
        <w:spacing w:line="480" w:lineRule="auto"/>
        <w:rPr>
          <w:rFonts w:ascii="Times New Roman" w:hAnsi="Times New Roman" w:cs="Times New Roman"/>
          <w:sz w:val="24"/>
          <w:szCs w:val="24"/>
        </w:rPr>
      </w:pPr>
    </w:p>
    <w:p w14:paraId="3A2F7F72" w14:textId="45A9333E" w:rsidR="001F400A" w:rsidRPr="00B44643" w:rsidRDefault="001F400A" w:rsidP="001F400A">
      <w:pPr>
        <w:spacing w:line="480" w:lineRule="auto"/>
        <w:rPr>
          <w:rFonts w:ascii="Times New Roman" w:hAnsi="Times New Roman" w:cs="Times New Roman"/>
          <w:sz w:val="24"/>
          <w:szCs w:val="24"/>
        </w:rPr>
      </w:pPr>
    </w:p>
    <w:sectPr w:rsidR="001F400A" w:rsidRPr="00B44643" w:rsidSect="00CD6641">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944F85" w14:textId="77777777" w:rsidR="00674AD6" w:rsidRDefault="00674AD6">
      <w:pPr>
        <w:spacing w:after="0" w:line="240" w:lineRule="auto"/>
      </w:pPr>
      <w:r>
        <w:separator/>
      </w:r>
    </w:p>
  </w:endnote>
  <w:endnote w:type="continuationSeparator" w:id="0">
    <w:p w14:paraId="2D61F457" w14:textId="77777777" w:rsidR="00674AD6" w:rsidRDefault="00674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00D85A" w14:textId="77777777" w:rsidR="00674AD6" w:rsidRDefault="00674AD6">
      <w:pPr>
        <w:spacing w:after="0" w:line="240" w:lineRule="auto"/>
      </w:pPr>
      <w:r>
        <w:separator/>
      </w:r>
    </w:p>
  </w:footnote>
  <w:footnote w:type="continuationSeparator" w:id="0">
    <w:p w14:paraId="2DC62D60" w14:textId="77777777" w:rsidR="00674AD6" w:rsidRDefault="00674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8DB17" w14:textId="7FC726D2" w:rsidR="00042D7B" w:rsidRPr="009C25DA" w:rsidRDefault="00674AD6" w:rsidP="009C25DA">
    <w:pPr>
      <w:pStyle w:val="Header"/>
      <w:spacing w:line="480" w:lineRule="auto"/>
      <w:jc w:val="right"/>
      <w:rPr>
        <w:rFonts w:ascii="Times New Roman" w:hAnsi="Times New Roman" w:cs="Times New Roman"/>
        <w:sz w:val="24"/>
        <w:szCs w:val="24"/>
      </w:rPr>
    </w:pPr>
    <w:sdt>
      <w:sdtPr>
        <w:rPr>
          <w:rFonts w:ascii="Times New Roman" w:hAnsi="Times New Roman" w:cs="Times New Roman"/>
          <w:sz w:val="24"/>
          <w:szCs w:val="24"/>
        </w:rPr>
        <w:id w:val="-167723018"/>
        <w:docPartObj>
          <w:docPartGallery w:val="Page Numbers (Top of Page)"/>
          <w:docPartUnique/>
        </w:docPartObj>
      </w:sdtPr>
      <w:sdtEndPr>
        <w:rPr>
          <w:noProof/>
        </w:rPr>
      </w:sdtEndPr>
      <w:sdtContent>
        <w:r w:rsidR="009C25DA">
          <w:rPr>
            <w:rFonts w:ascii="Times New Roman" w:hAnsi="Times New Roman" w:cs="Times New Roman"/>
            <w:sz w:val="24"/>
            <w:szCs w:val="24"/>
          </w:rPr>
          <w:t xml:space="preserve">        </w:t>
        </w:r>
        <w:r w:rsidR="009C25DA" w:rsidRPr="009C25DA">
          <w:rPr>
            <w:rFonts w:ascii="Times New Roman" w:hAnsi="Times New Roman" w:cs="Times New Roman"/>
            <w:sz w:val="24"/>
            <w:szCs w:val="24"/>
          </w:rPr>
          <w:fldChar w:fldCharType="begin"/>
        </w:r>
        <w:r w:rsidR="009C25DA" w:rsidRPr="009C25DA">
          <w:rPr>
            <w:rFonts w:ascii="Times New Roman" w:hAnsi="Times New Roman" w:cs="Times New Roman"/>
            <w:sz w:val="24"/>
            <w:szCs w:val="24"/>
          </w:rPr>
          <w:instrText xml:space="preserve"> PAGE   \* MERGEFORMAT </w:instrText>
        </w:r>
        <w:r w:rsidR="009C25DA" w:rsidRPr="009C25DA">
          <w:rPr>
            <w:rFonts w:ascii="Times New Roman" w:hAnsi="Times New Roman" w:cs="Times New Roman"/>
            <w:sz w:val="24"/>
            <w:szCs w:val="24"/>
          </w:rPr>
          <w:fldChar w:fldCharType="separate"/>
        </w:r>
        <w:r w:rsidR="009C25DA" w:rsidRPr="009C25DA">
          <w:rPr>
            <w:rFonts w:ascii="Times New Roman" w:hAnsi="Times New Roman" w:cs="Times New Roman"/>
            <w:noProof/>
            <w:sz w:val="24"/>
            <w:szCs w:val="24"/>
          </w:rPr>
          <w:t>2</w:t>
        </w:r>
        <w:r w:rsidR="009C25DA" w:rsidRPr="009C25DA">
          <w:rPr>
            <w:rFonts w:ascii="Times New Roman" w:hAnsi="Times New Roman" w:cs="Times New Roman"/>
            <w:noProof/>
            <w:sz w:val="24"/>
            <w:szCs w:val="24"/>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91EFC" w14:textId="776C0560" w:rsidR="00042D7B" w:rsidRPr="009C25DA" w:rsidRDefault="00674AD6" w:rsidP="009C25DA">
    <w:pPr>
      <w:pStyle w:val="Heade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C25DA" w:rsidRPr="009C25DA">
      <w:rPr>
        <w:rFonts w:ascii="Times New Roman" w:hAnsi="Times New Roman" w:cs="Times New Roman"/>
        <w:sz w:val="24"/>
        <w:szCs w:val="24"/>
      </w:rPr>
      <w:t xml:space="preserve"> </w:t>
    </w:r>
    <w:sdt>
      <w:sdtPr>
        <w:rPr>
          <w:rFonts w:ascii="Times New Roman" w:hAnsi="Times New Roman" w:cs="Times New Roman"/>
          <w:sz w:val="24"/>
          <w:szCs w:val="24"/>
        </w:rPr>
        <w:id w:val="-373704112"/>
        <w:docPartObj>
          <w:docPartGallery w:val="Page Numbers (Top of Page)"/>
          <w:docPartUnique/>
        </w:docPartObj>
      </w:sdtPr>
      <w:sdtEndPr>
        <w:rPr>
          <w:noProof/>
        </w:rPr>
      </w:sdtEndPr>
      <w:sdtContent>
        <w:r w:rsidR="009C25DA">
          <w:rPr>
            <w:rFonts w:ascii="Times New Roman" w:hAnsi="Times New Roman" w:cs="Times New Roman"/>
            <w:sz w:val="24"/>
            <w:szCs w:val="24"/>
          </w:rPr>
          <w:t xml:space="preserve">                                                                                                                                      </w:t>
        </w:r>
        <w:r w:rsidR="009C25DA" w:rsidRPr="009C25DA">
          <w:rPr>
            <w:rFonts w:ascii="Times New Roman" w:hAnsi="Times New Roman" w:cs="Times New Roman"/>
            <w:sz w:val="24"/>
            <w:szCs w:val="24"/>
          </w:rPr>
          <w:fldChar w:fldCharType="begin"/>
        </w:r>
        <w:r w:rsidR="009C25DA" w:rsidRPr="009C25DA">
          <w:rPr>
            <w:rFonts w:ascii="Times New Roman" w:hAnsi="Times New Roman" w:cs="Times New Roman"/>
            <w:sz w:val="24"/>
            <w:szCs w:val="24"/>
          </w:rPr>
          <w:instrText xml:space="preserve"> PAGE   \* MERGEFORMAT </w:instrText>
        </w:r>
        <w:r w:rsidR="009C25DA" w:rsidRPr="009C25DA">
          <w:rPr>
            <w:rFonts w:ascii="Times New Roman" w:hAnsi="Times New Roman" w:cs="Times New Roman"/>
            <w:sz w:val="24"/>
            <w:szCs w:val="24"/>
          </w:rPr>
          <w:fldChar w:fldCharType="separate"/>
        </w:r>
        <w:r w:rsidR="009C25DA" w:rsidRPr="009C25DA">
          <w:rPr>
            <w:rFonts w:ascii="Times New Roman" w:hAnsi="Times New Roman" w:cs="Times New Roman"/>
            <w:noProof/>
            <w:sz w:val="24"/>
            <w:szCs w:val="24"/>
          </w:rPr>
          <w:t>2</w:t>
        </w:r>
        <w:r w:rsidR="009C25DA" w:rsidRPr="009C25DA">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068"/>
    <w:rsid w:val="00015F45"/>
    <w:rsid w:val="00042D7B"/>
    <w:rsid w:val="000A28EE"/>
    <w:rsid w:val="00157A75"/>
    <w:rsid w:val="001954E0"/>
    <w:rsid w:val="001E25D9"/>
    <w:rsid w:val="001F400A"/>
    <w:rsid w:val="00293847"/>
    <w:rsid w:val="002F3673"/>
    <w:rsid w:val="00302AF4"/>
    <w:rsid w:val="0031053C"/>
    <w:rsid w:val="0032145B"/>
    <w:rsid w:val="00360A7E"/>
    <w:rsid w:val="00360F69"/>
    <w:rsid w:val="004D11D0"/>
    <w:rsid w:val="004F64F4"/>
    <w:rsid w:val="00560D45"/>
    <w:rsid w:val="005F43DD"/>
    <w:rsid w:val="00674AD6"/>
    <w:rsid w:val="006B7FB1"/>
    <w:rsid w:val="007055A0"/>
    <w:rsid w:val="00791154"/>
    <w:rsid w:val="007F1BBC"/>
    <w:rsid w:val="008F6485"/>
    <w:rsid w:val="00907B26"/>
    <w:rsid w:val="00915153"/>
    <w:rsid w:val="00947C03"/>
    <w:rsid w:val="00960927"/>
    <w:rsid w:val="009A73DE"/>
    <w:rsid w:val="009C25DA"/>
    <w:rsid w:val="009C4887"/>
    <w:rsid w:val="009D3A16"/>
    <w:rsid w:val="00A75AF3"/>
    <w:rsid w:val="00AE25B8"/>
    <w:rsid w:val="00B156C7"/>
    <w:rsid w:val="00B44643"/>
    <w:rsid w:val="00BB7407"/>
    <w:rsid w:val="00BE1D3F"/>
    <w:rsid w:val="00C36B68"/>
    <w:rsid w:val="00CC5B5C"/>
    <w:rsid w:val="00CD6641"/>
    <w:rsid w:val="00D15068"/>
    <w:rsid w:val="00D15963"/>
    <w:rsid w:val="00D6191F"/>
    <w:rsid w:val="00E41EE2"/>
    <w:rsid w:val="00EA5A41"/>
    <w:rsid w:val="00EC65FB"/>
    <w:rsid w:val="00EF026F"/>
    <w:rsid w:val="00F33519"/>
    <w:rsid w:val="00F66D13"/>
    <w:rsid w:val="00FC7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6C4EA"/>
  <w15:chartTrackingRefBased/>
  <w15:docId w15:val="{0597D19C-40E1-4447-88DE-D0090B954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6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641"/>
  </w:style>
  <w:style w:type="paragraph" w:styleId="Footer">
    <w:name w:val="footer"/>
    <w:basedOn w:val="Normal"/>
    <w:link w:val="FooterChar"/>
    <w:uiPriority w:val="99"/>
    <w:unhideWhenUsed/>
    <w:rsid w:val="00CD6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641"/>
  </w:style>
  <w:style w:type="character" w:styleId="Hyperlink">
    <w:name w:val="Hyperlink"/>
    <w:basedOn w:val="DefaultParagraphFont"/>
    <w:uiPriority w:val="99"/>
    <w:unhideWhenUsed/>
    <w:rsid w:val="001F400A"/>
    <w:rPr>
      <w:color w:val="0563C1" w:themeColor="hyperlink"/>
      <w:u w:val="single"/>
    </w:rPr>
  </w:style>
  <w:style w:type="character" w:customStyle="1" w:styleId="UnresolvedMention1">
    <w:name w:val="Unresolved Mention1"/>
    <w:basedOn w:val="DefaultParagraphFont"/>
    <w:uiPriority w:val="99"/>
    <w:semiHidden/>
    <w:unhideWhenUsed/>
    <w:rsid w:val="002938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611</Words>
  <Characters>3486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2021-09-12T20:39:00Z</dcterms:created>
  <dcterms:modified xsi:type="dcterms:W3CDTF">2021-09-12T20:39:00Z</dcterms:modified>
</cp:coreProperties>
</file>